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F3EDD0" w14:textId="77777777" w:rsidR="00384CB9" w:rsidRDefault="00384CB9" w:rsidP="00384CB9">
      <w:pPr>
        <w:jc w:val="center"/>
        <w:rPr>
          <w:rFonts w:ascii="Maiandra GD" w:hAnsi="Maiandra GD"/>
          <w:b/>
          <w:sz w:val="22"/>
          <w:szCs w:val="22"/>
        </w:rPr>
      </w:pPr>
      <w:bookmarkStart w:id="0" w:name="_GoBack"/>
      <w:bookmarkEnd w:id="0"/>
      <w:r w:rsidRPr="00384CB9">
        <w:rPr>
          <w:rFonts w:ascii="Maiandra GD" w:hAnsi="Maiandra GD"/>
          <w:b/>
          <w:sz w:val="22"/>
          <w:szCs w:val="22"/>
        </w:rPr>
        <w:t>Cumulative Essay Rubric</w:t>
      </w:r>
    </w:p>
    <w:p w14:paraId="20F731F6" w14:textId="77777777" w:rsidR="00384CB9" w:rsidRPr="00384CB9" w:rsidRDefault="00384CB9" w:rsidP="00384CB9">
      <w:pPr>
        <w:jc w:val="center"/>
        <w:rPr>
          <w:rFonts w:ascii="Maiandra GD" w:hAnsi="Maiandra GD"/>
          <w:b/>
          <w:sz w:val="22"/>
          <w:szCs w:val="22"/>
        </w:rPr>
      </w:pPr>
    </w:p>
    <w:p w14:paraId="46446556" w14:textId="77777777" w:rsidR="00DA1DE1" w:rsidRDefault="00384CB9" w:rsidP="00384CB9">
      <w:pPr>
        <w:rPr>
          <w:rFonts w:ascii="Maiandra GD" w:hAnsi="Maiandra GD"/>
          <w:sz w:val="18"/>
          <w:szCs w:val="18"/>
        </w:rPr>
      </w:pPr>
      <w:r w:rsidRPr="00384CB9">
        <w:rPr>
          <w:rFonts w:ascii="Maiandra GD" w:hAnsi="Maiandra GD"/>
          <w:sz w:val="18"/>
          <w:szCs w:val="18"/>
        </w:rPr>
        <w:t>Student’s Name:__________________________</w:t>
      </w:r>
      <w:r w:rsidRPr="00384CB9">
        <w:rPr>
          <w:rFonts w:ascii="Maiandra GD" w:hAnsi="Maiandra GD"/>
          <w:b/>
          <w:sz w:val="18"/>
          <w:szCs w:val="18"/>
        </w:rPr>
        <w:tab/>
      </w:r>
      <w:r w:rsidRPr="00384CB9">
        <w:rPr>
          <w:rFonts w:ascii="Maiandra GD" w:hAnsi="Maiandra GD"/>
          <w:sz w:val="18"/>
          <w:szCs w:val="18"/>
        </w:rPr>
        <w:t xml:space="preserve"> </w:t>
      </w:r>
      <w:r w:rsidR="00DA1DE1">
        <w:rPr>
          <w:rFonts w:ascii="Maiandra GD" w:hAnsi="Maiandra GD"/>
          <w:sz w:val="18"/>
          <w:szCs w:val="18"/>
        </w:rPr>
        <w:t>Score:</w:t>
      </w:r>
      <w:r>
        <w:rPr>
          <w:rFonts w:ascii="Maiandra GD" w:hAnsi="Maiandra GD"/>
          <w:sz w:val="18"/>
          <w:szCs w:val="18"/>
        </w:rPr>
        <w:t xml:space="preserve"> </w:t>
      </w:r>
      <w:r w:rsidRPr="00384CB9">
        <w:rPr>
          <w:rFonts w:ascii="Maiandra GD" w:hAnsi="Maiandra GD"/>
          <w:sz w:val="18"/>
          <w:szCs w:val="18"/>
        </w:rPr>
        <w:t>__</w:t>
      </w:r>
      <w:r w:rsidR="00DA1DE1">
        <w:rPr>
          <w:rFonts w:ascii="Maiandra GD" w:hAnsi="Maiandra GD"/>
          <w:sz w:val="18"/>
          <w:szCs w:val="18"/>
        </w:rPr>
        <w:t>___</w:t>
      </w:r>
      <w:r w:rsidRPr="00384CB9">
        <w:rPr>
          <w:rFonts w:ascii="Maiandra GD" w:hAnsi="Maiandra GD"/>
          <w:sz w:val="18"/>
          <w:szCs w:val="18"/>
        </w:rPr>
        <w:t xml:space="preserve">__ </w:t>
      </w:r>
    </w:p>
    <w:p w14:paraId="48F06C35" w14:textId="77777777" w:rsidR="00DA1DE1" w:rsidRDefault="00DA1DE1" w:rsidP="00384CB9">
      <w:pPr>
        <w:rPr>
          <w:rFonts w:ascii="Maiandra GD" w:hAnsi="Maiandra GD"/>
          <w:sz w:val="18"/>
          <w:szCs w:val="18"/>
        </w:rPr>
      </w:pPr>
    </w:p>
    <w:p w14:paraId="4A741089" w14:textId="77777777" w:rsidR="00384CB9" w:rsidRPr="00DA1DE1" w:rsidRDefault="00384CB9" w:rsidP="00384CB9">
      <w:pPr>
        <w:rPr>
          <w:rFonts w:ascii="Maiandra GD" w:hAnsi="Maiandra GD"/>
          <w:b/>
          <w:sz w:val="18"/>
          <w:szCs w:val="18"/>
        </w:rPr>
      </w:pPr>
      <w:r w:rsidRPr="00384CB9">
        <w:rPr>
          <w:rFonts w:ascii="Maiandra GD" w:hAnsi="Maiandra GD"/>
          <w:sz w:val="18"/>
          <w:szCs w:val="18"/>
        </w:rPr>
        <w:t>Meets Length Requirement</w:t>
      </w:r>
      <w:r>
        <w:rPr>
          <w:rFonts w:ascii="Maiandra GD" w:hAnsi="Maiandra GD"/>
          <w:sz w:val="18"/>
          <w:szCs w:val="18"/>
        </w:rPr>
        <w:t xml:space="preserve"> </w:t>
      </w:r>
      <w:r w:rsidRPr="00384CB9">
        <w:rPr>
          <w:rFonts w:ascii="Maiandra GD" w:hAnsi="Maiandra GD"/>
          <w:sz w:val="18"/>
          <w:szCs w:val="18"/>
        </w:rPr>
        <w:tab/>
        <w:t xml:space="preserve">____ </w:t>
      </w:r>
      <w:r w:rsidR="00DA1DE1">
        <w:rPr>
          <w:rFonts w:ascii="Maiandra GD" w:hAnsi="Maiandra GD"/>
          <w:sz w:val="18"/>
          <w:szCs w:val="18"/>
        </w:rPr>
        <w:t xml:space="preserve">             </w:t>
      </w:r>
      <w:r w:rsidRPr="00384CB9">
        <w:rPr>
          <w:rFonts w:ascii="Maiandra GD" w:hAnsi="Maiandra GD"/>
          <w:sz w:val="18"/>
          <w:szCs w:val="18"/>
        </w:rPr>
        <w:t>On time: ____</w:t>
      </w:r>
      <w:r w:rsidR="00DA1DE1">
        <w:rPr>
          <w:rFonts w:ascii="Maiandra GD" w:hAnsi="Maiandra GD"/>
          <w:sz w:val="18"/>
          <w:szCs w:val="18"/>
        </w:rPr>
        <w:t xml:space="preserve">             </w:t>
      </w:r>
      <w:r w:rsidRPr="00384CB9">
        <w:rPr>
          <w:rFonts w:ascii="Maiandra GD" w:hAnsi="Maiandra GD"/>
          <w:sz w:val="18"/>
          <w:szCs w:val="18"/>
        </w:rPr>
        <w:t># Drafts</w:t>
      </w:r>
      <w:r>
        <w:rPr>
          <w:rFonts w:ascii="Maiandra GD" w:hAnsi="Maiandra GD"/>
          <w:sz w:val="18"/>
          <w:szCs w:val="18"/>
        </w:rPr>
        <w:tab/>
      </w:r>
      <w:r w:rsidRPr="00384CB9">
        <w:rPr>
          <w:rFonts w:ascii="Maiandra GD" w:hAnsi="Maiandra GD"/>
          <w:sz w:val="18"/>
          <w:szCs w:val="18"/>
        </w:rPr>
        <w:t xml:space="preserve">____ </w:t>
      </w:r>
      <w:r w:rsidR="00DA1DE1">
        <w:rPr>
          <w:rFonts w:ascii="Maiandra GD" w:hAnsi="Maiandra GD"/>
          <w:sz w:val="18"/>
          <w:szCs w:val="18"/>
        </w:rPr>
        <w:t xml:space="preserve">         </w:t>
      </w:r>
      <w:r w:rsidRPr="00384CB9">
        <w:rPr>
          <w:rFonts w:ascii="Maiandra GD" w:hAnsi="Maiandra GD"/>
          <w:sz w:val="18"/>
          <w:szCs w:val="18"/>
        </w:rPr>
        <w:t>Proper formatting/citing</w:t>
      </w:r>
      <w:r w:rsidR="00DA1DE1">
        <w:rPr>
          <w:rFonts w:ascii="Maiandra GD" w:hAnsi="Maiandra GD"/>
          <w:sz w:val="18"/>
          <w:szCs w:val="18"/>
        </w:rPr>
        <w:t xml:space="preserve"> _______</w:t>
      </w:r>
    </w:p>
    <w:p w14:paraId="61AB2518" w14:textId="77777777" w:rsidR="00384CB9" w:rsidRPr="00384CB9" w:rsidRDefault="00384CB9" w:rsidP="00384CB9">
      <w:pPr>
        <w:tabs>
          <w:tab w:val="left" w:pos="4320"/>
          <w:tab w:val="left" w:pos="5760"/>
          <w:tab w:val="left" w:pos="7740"/>
        </w:tabs>
        <w:rPr>
          <w:rFonts w:ascii="Maiandra GD" w:hAnsi="Maiandra GD"/>
          <w:sz w:val="18"/>
          <w:szCs w:val="18"/>
        </w:rPr>
      </w:pPr>
      <w:r w:rsidRPr="00384CB9">
        <w:rPr>
          <w:rFonts w:ascii="Maiandra GD" w:hAnsi="Maiandra GD"/>
          <w:sz w:val="18"/>
          <w:szCs w:val="18"/>
        </w:rPr>
        <w:t xml:space="preserve"> </w:t>
      </w:r>
      <w:r w:rsidRPr="00384CB9">
        <w:rPr>
          <w:rFonts w:ascii="Maiandra GD" w:hAnsi="Maiandra GD"/>
          <w:sz w:val="18"/>
          <w:szCs w:val="18"/>
        </w:rPr>
        <w:tab/>
      </w: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8"/>
        <w:gridCol w:w="2340"/>
      </w:tblGrid>
      <w:tr w:rsidR="00384CB9" w:rsidRPr="00384CB9" w14:paraId="115243C9" w14:textId="77777777" w:rsidTr="00DA1DE1">
        <w:trPr>
          <w:trHeight w:val="593"/>
        </w:trPr>
        <w:tc>
          <w:tcPr>
            <w:tcW w:w="8028" w:type="dxa"/>
          </w:tcPr>
          <w:p w14:paraId="7DBAF4F0" w14:textId="77777777" w:rsidR="00384CB9" w:rsidRPr="00384CB9" w:rsidRDefault="00384CB9" w:rsidP="00AA336A">
            <w:pPr>
              <w:jc w:val="center"/>
              <w:rPr>
                <w:rFonts w:ascii="Maiandra GD" w:hAnsi="Maiandra GD"/>
                <w:b/>
                <w:sz w:val="18"/>
                <w:szCs w:val="18"/>
              </w:rPr>
            </w:pPr>
          </w:p>
          <w:p w14:paraId="0853989F" w14:textId="77777777" w:rsidR="00384CB9" w:rsidRPr="00384CB9" w:rsidRDefault="00384CB9" w:rsidP="00AA336A">
            <w:pPr>
              <w:jc w:val="center"/>
              <w:rPr>
                <w:rFonts w:ascii="Maiandra GD" w:hAnsi="Maiandra GD"/>
                <w:b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>CRITERIA</w:t>
            </w:r>
          </w:p>
        </w:tc>
        <w:tc>
          <w:tcPr>
            <w:tcW w:w="2340" w:type="dxa"/>
          </w:tcPr>
          <w:p w14:paraId="0A12C1F0" w14:textId="77777777" w:rsidR="00384CB9" w:rsidRPr="00384CB9" w:rsidRDefault="00384CB9" w:rsidP="00AA336A">
            <w:pPr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sz w:val="18"/>
                <w:szCs w:val="18"/>
              </w:rPr>
              <w:t>“A” (10–9) &gt; outcomes</w:t>
            </w:r>
          </w:p>
          <w:p w14:paraId="0CA6D42E" w14:textId="77777777" w:rsidR="00384CB9" w:rsidRPr="00384CB9" w:rsidRDefault="00384CB9" w:rsidP="00AA336A">
            <w:pPr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sz w:val="18"/>
                <w:szCs w:val="18"/>
              </w:rPr>
              <w:t>“B” (8–9) = outcomes</w:t>
            </w:r>
          </w:p>
          <w:p w14:paraId="7726A0D4" w14:textId="77777777" w:rsidR="00384CB9" w:rsidRPr="00384CB9" w:rsidRDefault="00384CB9" w:rsidP="00AA336A">
            <w:pPr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sz w:val="18"/>
                <w:szCs w:val="18"/>
              </w:rPr>
              <w:t>“C” (7–8) ≤ outcomes</w:t>
            </w:r>
          </w:p>
          <w:p w14:paraId="1FF4E718" w14:textId="77777777" w:rsidR="00384CB9" w:rsidRPr="00384CB9" w:rsidRDefault="00384CB9" w:rsidP="00AA336A">
            <w:pPr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sz w:val="18"/>
                <w:szCs w:val="18"/>
              </w:rPr>
              <w:t>“D/F” (&lt;7) &lt; outcomes</w:t>
            </w:r>
          </w:p>
        </w:tc>
      </w:tr>
      <w:tr w:rsidR="00384CB9" w:rsidRPr="00384CB9" w14:paraId="6CAA86B0" w14:textId="77777777" w:rsidTr="00DA1DE1">
        <w:trPr>
          <w:trHeight w:val="990"/>
        </w:trPr>
        <w:tc>
          <w:tcPr>
            <w:tcW w:w="8028" w:type="dxa"/>
          </w:tcPr>
          <w:p w14:paraId="1BFF351D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 xml:space="preserve">SYNTHESIS </w:t>
            </w:r>
            <w:r w:rsidRPr="00384CB9">
              <w:rPr>
                <w:rFonts w:ascii="Maiandra GD" w:hAnsi="Maiandra GD"/>
                <w:sz w:val="18"/>
                <w:szCs w:val="18"/>
              </w:rPr>
              <w:t>(making connections):  Writing includes thesis (controlling argument), specific claim(s), development of ideas, and appropriate evidence from all required sources (foci, modules); integrates and relates diverse, cross-disciplinary perspectives ranging from the sciences to the arts (10pts  = 20%)</w:t>
            </w:r>
          </w:p>
          <w:p w14:paraId="28A54AC4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  <w:r w:rsidRPr="00384CB9">
              <w:rPr>
                <w:rFonts w:ascii="Maiandra GD" w:hAnsi="Maiandra GD"/>
                <w:sz w:val="18"/>
                <w:szCs w:val="18"/>
                <w:u w:val="single"/>
              </w:rPr>
              <w:t>COMMENTS:</w:t>
            </w:r>
          </w:p>
          <w:p w14:paraId="683201A4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6175D282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0019AE94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744B2613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  <w:tc>
          <w:tcPr>
            <w:tcW w:w="2340" w:type="dxa"/>
          </w:tcPr>
          <w:p w14:paraId="02009D98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</w:tr>
      <w:tr w:rsidR="00384CB9" w:rsidRPr="00384CB9" w14:paraId="53470D1B" w14:textId="77777777" w:rsidTr="00DA1DE1">
        <w:trPr>
          <w:trHeight w:val="990"/>
        </w:trPr>
        <w:tc>
          <w:tcPr>
            <w:tcW w:w="8028" w:type="dxa"/>
          </w:tcPr>
          <w:p w14:paraId="64FE102A" w14:textId="61590882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>ANALYSIS</w:t>
            </w:r>
            <w:r w:rsidRPr="00384CB9">
              <w:rPr>
                <w:rFonts w:ascii="Maiandra GD" w:hAnsi="Maiandra GD"/>
                <w:sz w:val="18"/>
                <w:szCs w:val="18"/>
              </w:rPr>
              <w:t xml:space="preserve"> (critical thinking):  Writing includes logical reasoning; critique and interpretation of relevant sources; balance of evidence and explanation; demonstrates understanding of scientific, historical, and/or artistic course material (10pts  = 20%)</w:t>
            </w:r>
            <w:r w:rsidR="00DA1DE1">
              <w:rPr>
                <w:rFonts w:ascii="Maiandra GD" w:hAnsi="Maiandra GD"/>
                <w:sz w:val="18"/>
                <w:szCs w:val="18"/>
              </w:rPr>
              <w:t>. The Essay goes beyond summary and includes at least two of the following: Counterarguments, close reading, inter-textuality, original interpretation,</w:t>
            </w:r>
            <w:r w:rsidR="003879F2">
              <w:rPr>
                <w:rFonts w:ascii="Maiandra GD" w:hAnsi="Maiandra GD"/>
                <w:sz w:val="18"/>
                <w:szCs w:val="18"/>
              </w:rPr>
              <w:t xml:space="preserve"> and</w:t>
            </w:r>
            <w:r w:rsidR="00DA1DE1">
              <w:rPr>
                <w:rFonts w:ascii="Maiandra GD" w:hAnsi="Maiandra GD"/>
                <w:sz w:val="18"/>
                <w:szCs w:val="18"/>
              </w:rPr>
              <w:t xml:space="preserve"> </w:t>
            </w:r>
            <w:r w:rsidR="003879F2">
              <w:rPr>
                <w:rFonts w:ascii="Maiandra GD" w:hAnsi="Maiandra GD"/>
                <w:sz w:val="18"/>
                <w:szCs w:val="18"/>
              </w:rPr>
              <w:t>drawing meaning from patterns.</w:t>
            </w:r>
          </w:p>
          <w:p w14:paraId="01BF0057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  <w:r w:rsidRPr="00384CB9">
              <w:rPr>
                <w:rFonts w:ascii="Maiandra GD" w:hAnsi="Maiandra GD"/>
                <w:sz w:val="18"/>
                <w:szCs w:val="18"/>
                <w:u w:val="single"/>
              </w:rPr>
              <w:t>COMMENTS:</w:t>
            </w:r>
          </w:p>
          <w:p w14:paraId="177CBE5C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</w:p>
          <w:p w14:paraId="279F7E1B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</w:p>
          <w:p w14:paraId="2CB5A282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</w:p>
          <w:p w14:paraId="4F2820C1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b/>
                <w:sz w:val="18"/>
                <w:szCs w:val="18"/>
              </w:rPr>
            </w:pPr>
          </w:p>
        </w:tc>
        <w:tc>
          <w:tcPr>
            <w:tcW w:w="2340" w:type="dxa"/>
          </w:tcPr>
          <w:p w14:paraId="517D698C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</w:tr>
      <w:tr w:rsidR="00384CB9" w:rsidRPr="00384CB9" w14:paraId="5C873AF3" w14:textId="77777777" w:rsidTr="00DA1DE1">
        <w:trPr>
          <w:trHeight w:val="990"/>
        </w:trPr>
        <w:tc>
          <w:tcPr>
            <w:tcW w:w="8028" w:type="dxa"/>
          </w:tcPr>
          <w:p w14:paraId="67CE9834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>ORGANIZATION</w:t>
            </w:r>
            <w:r w:rsidRPr="00384CB9">
              <w:rPr>
                <w:rFonts w:ascii="Maiandra GD" w:hAnsi="Maiandra GD"/>
                <w:sz w:val="18"/>
                <w:szCs w:val="18"/>
              </w:rPr>
              <w:t xml:space="preserve"> (fluency/form):  Writing shows logical, progressive coherence (ease of understanding), orderly cohesion (arrangement of parts; transitions), effective introduction and conclusion (10 pts = 20%)</w:t>
            </w:r>
            <w:r w:rsidR="00DA1DE1">
              <w:rPr>
                <w:rFonts w:ascii="Maiandra GD" w:hAnsi="Maiandra GD"/>
                <w:sz w:val="18"/>
                <w:szCs w:val="18"/>
              </w:rPr>
              <w:t xml:space="preserve">. There is a decisive introduction, body paragraphs that include evidence and analysis, and conclusions that go beyond restating the thesis. </w:t>
            </w:r>
          </w:p>
          <w:p w14:paraId="7BB1E318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  <w:r w:rsidRPr="00384CB9">
              <w:rPr>
                <w:rFonts w:ascii="Maiandra GD" w:hAnsi="Maiandra GD"/>
                <w:sz w:val="18"/>
                <w:szCs w:val="18"/>
                <w:u w:val="single"/>
              </w:rPr>
              <w:t xml:space="preserve">COMMENTS: </w:t>
            </w:r>
          </w:p>
          <w:p w14:paraId="7262189C" w14:textId="77777777" w:rsidR="00384CB9" w:rsidRPr="00384CB9" w:rsidRDefault="00384CB9" w:rsidP="00AA336A">
            <w:pPr>
              <w:tabs>
                <w:tab w:val="left" w:pos="5040"/>
              </w:tabs>
              <w:ind w:right="-318"/>
              <w:rPr>
                <w:rFonts w:ascii="Maiandra GD" w:hAnsi="Maiandra GD"/>
                <w:sz w:val="18"/>
                <w:szCs w:val="18"/>
              </w:rPr>
            </w:pPr>
          </w:p>
          <w:p w14:paraId="3857137B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7F93246E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4AE98C7E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  <w:tc>
          <w:tcPr>
            <w:tcW w:w="2340" w:type="dxa"/>
          </w:tcPr>
          <w:p w14:paraId="7CBF936A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</w:tr>
      <w:tr w:rsidR="00384CB9" w:rsidRPr="00384CB9" w14:paraId="463A338F" w14:textId="77777777" w:rsidTr="00DA1DE1">
        <w:trPr>
          <w:trHeight w:val="990"/>
        </w:trPr>
        <w:tc>
          <w:tcPr>
            <w:tcW w:w="8028" w:type="dxa"/>
          </w:tcPr>
          <w:p w14:paraId="4AED566A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>PRESENTATION</w:t>
            </w:r>
            <w:r w:rsidRPr="00384CB9">
              <w:rPr>
                <w:rFonts w:ascii="Maiandra GD" w:hAnsi="Maiandra GD"/>
                <w:sz w:val="18"/>
                <w:szCs w:val="18"/>
              </w:rPr>
              <w:t xml:space="preserve"> (style):  Writing conveys clear purpose; shows effective word choice; negotiates brevity and explanation (tightening or expanding as necessary to produce clarity), awareness of critical method and academic audience (10 pts = 20 %)</w:t>
            </w:r>
            <w:r w:rsidR="00DA1DE1">
              <w:rPr>
                <w:rFonts w:ascii="Maiandra GD" w:hAnsi="Maiandra GD"/>
                <w:sz w:val="18"/>
                <w:szCs w:val="18"/>
              </w:rPr>
              <w:t xml:space="preserve">. The writing is clear, concise, specific, formal, and directed towards the assignment. </w:t>
            </w:r>
          </w:p>
          <w:p w14:paraId="0E190E0E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  <w:r w:rsidRPr="00384CB9">
              <w:rPr>
                <w:rFonts w:ascii="Maiandra GD" w:hAnsi="Maiandra GD"/>
                <w:sz w:val="18"/>
                <w:szCs w:val="18"/>
                <w:u w:val="single"/>
              </w:rPr>
              <w:t xml:space="preserve">COMMENTS: </w:t>
            </w:r>
          </w:p>
          <w:p w14:paraId="723CF7FD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28029B00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07010CAB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4E4FC267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  <w:tc>
          <w:tcPr>
            <w:tcW w:w="2340" w:type="dxa"/>
          </w:tcPr>
          <w:p w14:paraId="64E1D1CB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</w:tr>
      <w:tr w:rsidR="00384CB9" w:rsidRPr="00384CB9" w14:paraId="5BAD7A19" w14:textId="77777777" w:rsidTr="00DA1DE1">
        <w:trPr>
          <w:trHeight w:val="623"/>
        </w:trPr>
        <w:tc>
          <w:tcPr>
            <w:tcW w:w="8028" w:type="dxa"/>
          </w:tcPr>
          <w:p w14:paraId="41D8D47C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>RHETORICAL CONVENTIONS</w:t>
            </w:r>
            <w:r w:rsidRPr="00384CB9">
              <w:rPr>
                <w:rFonts w:ascii="Maiandra GD" w:hAnsi="Maiandra GD"/>
                <w:sz w:val="18"/>
                <w:szCs w:val="18"/>
              </w:rPr>
              <w:t xml:space="preserve"> (mechanics, documentation):  Text is free from errors in grammar, punctuation, spelling, and usage; smoothly integrates evidence and incorporates in-text documentation; incorporates advice for revision; includes correctly formatted Works Cited page (10 pts = 20%)</w:t>
            </w:r>
          </w:p>
          <w:p w14:paraId="365C633A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  <w:u w:val="single"/>
              </w:rPr>
            </w:pPr>
            <w:r w:rsidRPr="00384CB9">
              <w:rPr>
                <w:rFonts w:ascii="Maiandra GD" w:hAnsi="Maiandra GD"/>
                <w:sz w:val="18"/>
                <w:szCs w:val="18"/>
                <w:u w:val="single"/>
              </w:rPr>
              <w:t xml:space="preserve">COMMENTS: </w:t>
            </w:r>
          </w:p>
          <w:p w14:paraId="11577B2B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641CE4F4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438857A8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60979AE6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  <w:tc>
          <w:tcPr>
            <w:tcW w:w="2340" w:type="dxa"/>
          </w:tcPr>
          <w:p w14:paraId="331E65B6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  <w:p w14:paraId="3030D022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</w:tr>
      <w:tr w:rsidR="00384CB9" w:rsidRPr="00384CB9" w14:paraId="02DD5BAB" w14:textId="77777777" w:rsidTr="00DA1DE1">
        <w:trPr>
          <w:trHeight w:val="623"/>
        </w:trPr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1F171" w14:textId="77777777" w:rsidR="00384CB9" w:rsidRPr="00384CB9" w:rsidRDefault="00384CB9" w:rsidP="00AA336A">
            <w:pPr>
              <w:tabs>
                <w:tab w:val="left" w:pos="7707"/>
              </w:tabs>
              <w:rPr>
                <w:rFonts w:ascii="Maiandra GD" w:hAnsi="Maiandra GD"/>
                <w:b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 xml:space="preserve">GENERAL COMMENTS: </w:t>
            </w:r>
            <w:r w:rsidRPr="00384CB9">
              <w:rPr>
                <w:rFonts w:ascii="Maiandra GD" w:hAnsi="Maiandra GD"/>
                <w:b/>
                <w:sz w:val="18"/>
                <w:szCs w:val="18"/>
              </w:rPr>
              <w:tab/>
            </w:r>
          </w:p>
          <w:p w14:paraId="7C084627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b/>
                <w:sz w:val="18"/>
                <w:szCs w:val="18"/>
              </w:rPr>
            </w:pPr>
          </w:p>
          <w:p w14:paraId="647838A8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b/>
                <w:sz w:val="18"/>
                <w:szCs w:val="18"/>
              </w:rPr>
            </w:pPr>
          </w:p>
          <w:p w14:paraId="0BC33E7A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b/>
                <w:sz w:val="18"/>
                <w:szCs w:val="18"/>
              </w:rPr>
            </w:pPr>
          </w:p>
          <w:p w14:paraId="5C407E7F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b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C679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  <w:r w:rsidRPr="00384CB9">
              <w:rPr>
                <w:rFonts w:ascii="Maiandra GD" w:hAnsi="Maiandra GD"/>
                <w:b/>
                <w:sz w:val="18"/>
                <w:szCs w:val="18"/>
              </w:rPr>
              <w:t>TOTAL:</w:t>
            </w:r>
          </w:p>
          <w:p w14:paraId="4367DEDB" w14:textId="77777777" w:rsidR="00384CB9" w:rsidRPr="00384CB9" w:rsidRDefault="00384CB9" w:rsidP="00AA336A">
            <w:pPr>
              <w:tabs>
                <w:tab w:val="left" w:pos="5040"/>
              </w:tabs>
              <w:rPr>
                <w:rFonts w:ascii="Maiandra GD" w:hAnsi="Maiandra GD"/>
                <w:sz w:val="18"/>
                <w:szCs w:val="18"/>
              </w:rPr>
            </w:pPr>
          </w:p>
        </w:tc>
      </w:tr>
    </w:tbl>
    <w:p w14:paraId="377A6EFC" w14:textId="77777777" w:rsidR="00D17CDB" w:rsidRPr="00384CB9" w:rsidRDefault="00D17CDB">
      <w:pPr>
        <w:rPr>
          <w:rFonts w:ascii="Maiandra GD" w:hAnsi="Maiandra GD"/>
          <w:sz w:val="18"/>
          <w:szCs w:val="18"/>
        </w:rPr>
      </w:pPr>
    </w:p>
    <w:sectPr w:rsidR="00D17CDB" w:rsidRPr="00384CB9" w:rsidSect="00384CB9">
      <w:headerReference w:type="even" r:id="rId7"/>
      <w:headerReference w:type="default" r:id="rId8"/>
      <w:pgSz w:w="12240" w:h="15840"/>
      <w:pgMar w:top="864" w:right="1152" w:bottom="864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D7F101" w14:textId="77777777" w:rsidR="00384CB9" w:rsidRDefault="00384CB9" w:rsidP="00384CB9">
      <w:r>
        <w:separator/>
      </w:r>
    </w:p>
  </w:endnote>
  <w:endnote w:type="continuationSeparator" w:id="0">
    <w:p w14:paraId="5CF70739" w14:textId="77777777" w:rsidR="00384CB9" w:rsidRDefault="00384CB9" w:rsidP="00384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aiandra GD">
    <w:panose1 w:val="020E0502030308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00855E" w14:textId="77777777" w:rsidR="00384CB9" w:rsidRDefault="00384CB9" w:rsidP="00384CB9">
      <w:r>
        <w:separator/>
      </w:r>
    </w:p>
  </w:footnote>
  <w:footnote w:type="continuationSeparator" w:id="0">
    <w:p w14:paraId="39E9463E" w14:textId="77777777" w:rsidR="00384CB9" w:rsidRDefault="00384CB9" w:rsidP="00384CB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3D4FC1" w14:textId="77777777" w:rsidR="009779C5" w:rsidRDefault="00384CB9" w:rsidP="009779C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6297475" w14:textId="77777777" w:rsidR="009779C5" w:rsidRDefault="00BB026F" w:rsidP="009779C5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3BD703" w14:textId="77777777" w:rsidR="009779C5" w:rsidRDefault="00384CB9" w:rsidP="009779C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B026F">
      <w:rPr>
        <w:rStyle w:val="PageNumber"/>
        <w:noProof/>
      </w:rPr>
      <w:t>1</w:t>
    </w:r>
    <w:r>
      <w:rPr>
        <w:rStyle w:val="PageNumber"/>
      </w:rPr>
      <w:fldChar w:fldCharType="end"/>
    </w:r>
  </w:p>
  <w:p w14:paraId="76B46C32" w14:textId="77777777" w:rsidR="009779C5" w:rsidRDefault="00BB026F" w:rsidP="009779C5">
    <w:pPr>
      <w:pStyle w:val="Header"/>
      <w:ind w:right="360"/>
      <w:jc w:val="right"/>
      <w:rPr>
        <w:b/>
      </w:rPr>
    </w:pPr>
  </w:p>
  <w:p w14:paraId="02A7BFC4" w14:textId="77777777" w:rsidR="009779C5" w:rsidRPr="000D70B3" w:rsidRDefault="00384CB9" w:rsidP="009779C5">
    <w:pPr>
      <w:pStyle w:val="Header"/>
      <w:ind w:right="360"/>
      <w:jc w:val="right"/>
      <w:rPr>
        <w:b/>
      </w:rPr>
    </w:pPr>
    <w:r w:rsidRPr="000D70B3">
      <w:rPr>
        <w:b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CB9"/>
    <w:rsid w:val="00384CB9"/>
    <w:rsid w:val="003879F2"/>
    <w:rsid w:val="004F3412"/>
    <w:rsid w:val="008067E8"/>
    <w:rsid w:val="00935578"/>
    <w:rsid w:val="00971FBB"/>
    <w:rsid w:val="00A01888"/>
    <w:rsid w:val="00A8081C"/>
    <w:rsid w:val="00BB026F"/>
    <w:rsid w:val="00D17CDB"/>
    <w:rsid w:val="00D464ED"/>
    <w:rsid w:val="00DA1DE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FD82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CB9"/>
    <w:rPr>
      <w:rFonts w:ascii="Times New Roman" w:eastAsia="Times New Roman" w:hAnsi="Times New Roman"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andra">
    <w:name w:val="Maiandra"/>
    <w:basedOn w:val="Normal"/>
    <w:qFormat/>
    <w:rsid w:val="00A01888"/>
    <w:rPr>
      <w:rFonts w:ascii="Maiandra GD" w:eastAsiaTheme="minorEastAsia" w:hAnsi="Maiandra GD" w:cstheme="minorBidi"/>
      <w:lang w:eastAsia="ja-JP"/>
    </w:rPr>
  </w:style>
  <w:style w:type="paragraph" w:customStyle="1" w:styleId="Times">
    <w:name w:val="Times"/>
    <w:basedOn w:val="Normal"/>
    <w:qFormat/>
    <w:rsid w:val="00A01888"/>
    <w:rPr>
      <w:rFonts w:eastAsiaTheme="minorEastAsia" w:cstheme="minorBidi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384C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4CB9"/>
    <w:rPr>
      <w:rFonts w:ascii="Times New Roman" w:eastAsia="Times New Roman" w:hAnsi="Times New Roman" w:cs="Times New Roman"/>
      <w:lang w:eastAsia="en-US"/>
    </w:rPr>
  </w:style>
  <w:style w:type="character" w:styleId="PageNumber">
    <w:name w:val="page number"/>
    <w:basedOn w:val="DefaultParagraphFont"/>
    <w:uiPriority w:val="99"/>
    <w:semiHidden/>
    <w:unhideWhenUsed/>
    <w:rsid w:val="00384CB9"/>
  </w:style>
  <w:style w:type="paragraph" w:styleId="Footer">
    <w:name w:val="footer"/>
    <w:basedOn w:val="Normal"/>
    <w:link w:val="FooterChar"/>
    <w:uiPriority w:val="99"/>
    <w:unhideWhenUsed/>
    <w:rsid w:val="00384CB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4CB9"/>
    <w:rPr>
      <w:rFonts w:ascii="Times New Roman" w:eastAsia="Times New Roman" w:hAnsi="Times New Roman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4CB9"/>
    <w:rPr>
      <w:rFonts w:ascii="Times New Roman" w:eastAsia="Times New Roman" w:hAnsi="Times New Roman"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andra">
    <w:name w:val="Maiandra"/>
    <w:basedOn w:val="Normal"/>
    <w:qFormat/>
    <w:rsid w:val="00A01888"/>
    <w:rPr>
      <w:rFonts w:ascii="Maiandra GD" w:eastAsiaTheme="minorEastAsia" w:hAnsi="Maiandra GD" w:cstheme="minorBidi"/>
      <w:lang w:eastAsia="ja-JP"/>
    </w:rPr>
  </w:style>
  <w:style w:type="paragraph" w:customStyle="1" w:styleId="Times">
    <w:name w:val="Times"/>
    <w:basedOn w:val="Normal"/>
    <w:qFormat/>
    <w:rsid w:val="00A01888"/>
    <w:rPr>
      <w:rFonts w:eastAsiaTheme="minorEastAsia" w:cstheme="minorBidi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384CB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4CB9"/>
    <w:rPr>
      <w:rFonts w:ascii="Times New Roman" w:eastAsia="Times New Roman" w:hAnsi="Times New Roman" w:cs="Times New Roman"/>
      <w:lang w:eastAsia="en-US"/>
    </w:rPr>
  </w:style>
  <w:style w:type="character" w:styleId="PageNumber">
    <w:name w:val="page number"/>
    <w:basedOn w:val="DefaultParagraphFont"/>
    <w:uiPriority w:val="99"/>
    <w:semiHidden/>
    <w:unhideWhenUsed/>
    <w:rsid w:val="00384CB9"/>
  </w:style>
  <w:style w:type="paragraph" w:styleId="Footer">
    <w:name w:val="footer"/>
    <w:basedOn w:val="Normal"/>
    <w:link w:val="FooterChar"/>
    <w:uiPriority w:val="99"/>
    <w:unhideWhenUsed/>
    <w:rsid w:val="00384CB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4CB9"/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319</Words>
  <Characters>1824</Characters>
  <Application>Microsoft Macintosh Word</Application>
  <DocSecurity>0</DocSecurity>
  <Lines>15</Lines>
  <Paragraphs>4</Paragraphs>
  <ScaleCrop>false</ScaleCrop>
  <Company>UW</Company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Tanvi Patel</dc:creator>
  <cp:keywords/>
  <dc:description/>
  <cp:lastModifiedBy>Patel Tanvi</cp:lastModifiedBy>
  <cp:revision>2</cp:revision>
  <cp:lastPrinted>2016-02-17T21:23:00Z</cp:lastPrinted>
  <dcterms:created xsi:type="dcterms:W3CDTF">2016-02-17T21:24:00Z</dcterms:created>
  <dcterms:modified xsi:type="dcterms:W3CDTF">2016-02-17T21:24:00Z</dcterms:modified>
</cp:coreProperties>
</file>